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1CB3" w:rsidRPr="00C36174" w:rsidRDefault="00A81CB3" w:rsidP="00A81CB3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Управлением Федерального казначейства по Республике Алтай проведены следующие плановые выездные проверки в К</w:t>
      </w:r>
      <w:r w:rsidRPr="00C36174">
        <w:rPr>
          <w:sz w:val="28"/>
          <w:szCs w:val="28"/>
        </w:rPr>
        <w:t>омитет</w:t>
      </w:r>
      <w:r>
        <w:rPr>
          <w:sz w:val="28"/>
          <w:szCs w:val="28"/>
        </w:rPr>
        <w:t>е</w:t>
      </w:r>
      <w:r w:rsidRPr="00C36174">
        <w:rPr>
          <w:sz w:val="28"/>
          <w:szCs w:val="28"/>
        </w:rPr>
        <w:t xml:space="preserve"> по конт</w:t>
      </w:r>
      <w:r>
        <w:rPr>
          <w:sz w:val="28"/>
          <w:szCs w:val="28"/>
        </w:rPr>
        <w:t xml:space="preserve">ролю (надзору) Республики Алтай, </w:t>
      </w:r>
      <w:r>
        <w:rPr>
          <w:sz w:val="28"/>
          <w:szCs w:val="28"/>
        </w:rPr>
        <w:t>Муниципальном</w:t>
      </w:r>
      <w:r w:rsidRPr="00C36174">
        <w:rPr>
          <w:sz w:val="28"/>
          <w:szCs w:val="28"/>
        </w:rPr>
        <w:t xml:space="preserve"> учреждение «Финансовое управление администрации муниципального обра</w:t>
      </w:r>
      <w:r>
        <w:rPr>
          <w:sz w:val="28"/>
          <w:szCs w:val="28"/>
        </w:rPr>
        <w:t xml:space="preserve">зования города Горно-Алтайска», </w:t>
      </w:r>
      <w:r w:rsidRPr="00C36174">
        <w:rPr>
          <w:sz w:val="28"/>
          <w:szCs w:val="28"/>
        </w:rPr>
        <w:t>Управлен</w:t>
      </w:r>
      <w:r>
        <w:rPr>
          <w:sz w:val="28"/>
          <w:szCs w:val="28"/>
        </w:rPr>
        <w:t>и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 финансов Майминского района, </w:t>
      </w:r>
      <w:r w:rsidRPr="00C36174">
        <w:rPr>
          <w:sz w:val="28"/>
          <w:szCs w:val="28"/>
        </w:rPr>
        <w:t>Финансов</w:t>
      </w:r>
      <w:r>
        <w:rPr>
          <w:sz w:val="28"/>
          <w:szCs w:val="28"/>
        </w:rPr>
        <w:t>ого</w:t>
      </w:r>
      <w:r w:rsidRPr="00C36174">
        <w:rPr>
          <w:sz w:val="28"/>
          <w:szCs w:val="28"/>
        </w:rPr>
        <w:t xml:space="preserve"> отдел</w:t>
      </w:r>
      <w:r>
        <w:rPr>
          <w:sz w:val="28"/>
          <w:szCs w:val="28"/>
        </w:rPr>
        <w:t>а</w:t>
      </w:r>
      <w:r w:rsidRPr="00C36174">
        <w:rPr>
          <w:sz w:val="28"/>
          <w:szCs w:val="28"/>
        </w:rPr>
        <w:t xml:space="preserve"> Ад</w:t>
      </w:r>
      <w:r>
        <w:rPr>
          <w:sz w:val="28"/>
          <w:szCs w:val="28"/>
        </w:rPr>
        <w:t xml:space="preserve">министрации Чемальского района, </w:t>
      </w:r>
      <w:r>
        <w:rPr>
          <w:sz w:val="28"/>
          <w:szCs w:val="28"/>
        </w:rPr>
        <w:t>Управления</w:t>
      </w:r>
      <w:r w:rsidRPr="00C36174">
        <w:rPr>
          <w:sz w:val="28"/>
          <w:szCs w:val="28"/>
        </w:rPr>
        <w:t xml:space="preserve"> финансов Онгудайского района</w:t>
      </w:r>
      <w:r>
        <w:rPr>
          <w:sz w:val="28"/>
          <w:szCs w:val="28"/>
        </w:rPr>
        <w:t xml:space="preserve"> по  теме: «П</w:t>
      </w:r>
      <w:r w:rsidRPr="00685723">
        <w:rPr>
          <w:sz w:val="28"/>
          <w:szCs w:val="28"/>
        </w:rPr>
        <w:t>роверка осуществления отдельными органами государственного (муниципального) финансового контроля, являющимися органами (должностными лицами) исполнительной власти субъектов Российской Федерации (местных администраций), контроля за соблюдением Федерального закона от 5 апреля 2013 г. № 44-ФЗ «О контрактной системе в сфере закупок товаров, работ, услуг для обеспечения государственных и муниципальных нужд»</w:t>
      </w:r>
      <w:r>
        <w:rPr>
          <w:sz w:val="28"/>
          <w:szCs w:val="28"/>
        </w:rPr>
        <w:t xml:space="preserve"> за 2024 и 2025 года.</w:t>
      </w:r>
    </w:p>
    <w:p w:rsidR="00A81CB3" w:rsidRPr="00C36174" w:rsidRDefault="00A81CB3" w:rsidP="00A81CB3">
      <w:pPr>
        <w:shd w:val="clear" w:color="auto" w:fill="FFFFFF"/>
        <w:ind w:firstLine="709"/>
        <w:jc w:val="both"/>
        <w:rPr>
          <w:sz w:val="28"/>
          <w:szCs w:val="28"/>
        </w:rPr>
      </w:pPr>
      <w:r w:rsidRPr="00C36174">
        <w:rPr>
          <w:sz w:val="28"/>
          <w:szCs w:val="28"/>
        </w:rPr>
        <w:t xml:space="preserve">Также </w:t>
      </w:r>
      <w:r>
        <w:rPr>
          <w:sz w:val="28"/>
          <w:szCs w:val="28"/>
        </w:rPr>
        <w:t xml:space="preserve">проведена внеплановая выездная проверка </w:t>
      </w:r>
      <w:r w:rsidRPr="00C36174">
        <w:rPr>
          <w:sz w:val="28"/>
          <w:szCs w:val="28"/>
        </w:rPr>
        <w:t xml:space="preserve">Администрации Чемальского района за период с </w:t>
      </w:r>
      <w:r>
        <w:rPr>
          <w:sz w:val="28"/>
          <w:szCs w:val="28"/>
        </w:rPr>
        <w:t xml:space="preserve">2021 по истекший </w:t>
      </w:r>
      <w:bookmarkStart w:id="0" w:name="_GoBack"/>
      <w:bookmarkEnd w:id="0"/>
      <w:r>
        <w:rPr>
          <w:sz w:val="28"/>
          <w:szCs w:val="28"/>
        </w:rPr>
        <w:t>период 2026</w:t>
      </w:r>
      <w:r>
        <w:rPr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 по теме: «П</w:t>
      </w:r>
      <w:r w:rsidRPr="0004376A">
        <w:rPr>
          <w:sz w:val="28"/>
          <w:szCs w:val="28"/>
        </w:rPr>
        <w:t>роверка соблюдения целей, порядка и условий предоставления из федерального бюджета бюджету Республики Алтай иного межбюджетного трансферта на реализацию мероприятий индивидуальной программы социально-экономического развития Республики</w:t>
      </w:r>
      <w:r>
        <w:rPr>
          <w:sz w:val="28"/>
          <w:szCs w:val="28"/>
        </w:rPr>
        <w:t>.</w:t>
      </w:r>
    </w:p>
    <w:p w:rsidR="00F1590B" w:rsidRDefault="00F1590B" w:rsidP="00A81CB3">
      <w:pPr>
        <w:ind w:firstLine="709"/>
        <w:jc w:val="both"/>
        <w:rPr>
          <w:spacing w:val="1"/>
          <w:sz w:val="28"/>
          <w:szCs w:val="28"/>
        </w:rPr>
      </w:pPr>
      <w:r w:rsidRPr="0086635E">
        <w:rPr>
          <w:spacing w:val="1"/>
          <w:sz w:val="28"/>
          <w:szCs w:val="28"/>
        </w:rPr>
        <w:t xml:space="preserve">Проверками выявлены нарушения требований бюджетного законодательства Российской Федерации и иных нормативно правовых актов, регулирующих бюджетные правоотношения. </w:t>
      </w:r>
    </w:p>
    <w:p w:rsidR="00F1590B" w:rsidRPr="00F1590B" w:rsidRDefault="00F1590B" w:rsidP="00984611">
      <w:pPr>
        <w:ind w:firstLine="709"/>
        <w:jc w:val="both"/>
        <w:rPr>
          <w:sz w:val="28"/>
          <w:szCs w:val="28"/>
          <w:lang w:val="x-none"/>
        </w:rPr>
      </w:pPr>
    </w:p>
    <w:p w:rsidR="00F1590B" w:rsidRDefault="00F1590B" w:rsidP="00984611">
      <w:pPr>
        <w:ind w:firstLine="709"/>
        <w:jc w:val="both"/>
        <w:rPr>
          <w:sz w:val="28"/>
          <w:szCs w:val="28"/>
        </w:rPr>
      </w:pPr>
    </w:p>
    <w:p w:rsidR="00F1590B" w:rsidRDefault="00F1590B" w:rsidP="00984611">
      <w:pPr>
        <w:ind w:firstLine="709"/>
        <w:jc w:val="both"/>
        <w:rPr>
          <w:sz w:val="28"/>
          <w:szCs w:val="28"/>
        </w:rPr>
      </w:pPr>
    </w:p>
    <w:p w:rsidR="00F1590B" w:rsidRDefault="00F1590B" w:rsidP="00984611">
      <w:pPr>
        <w:ind w:firstLine="709"/>
        <w:jc w:val="both"/>
        <w:rPr>
          <w:sz w:val="28"/>
          <w:szCs w:val="28"/>
        </w:rPr>
      </w:pPr>
    </w:p>
    <w:sectPr w:rsidR="00F1590B" w:rsidSect="00CE784D">
      <w:headerReference w:type="default" r:id="rId7"/>
      <w:pgSz w:w="11906" w:h="16838"/>
      <w:pgMar w:top="709" w:right="850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C3629" w:rsidRDefault="004C3629" w:rsidP="005B6DFE">
      <w:r>
        <w:separator/>
      </w:r>
    </w:p>
  </w:endnote>
  <w:endnote w:type="continuationSeparator" w:id="0">
    <w:p w:rsidR="004C3629" w:rsidRDefault="004C3629" w:rsidP="005B6D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C3629" w:rsidRDefault="004C3629" w:rsidP="005B6DFE">
      <w:r>
        <w:separator/>
      </w:r>
    </w:p>
  </w:footnote>
  <w:footnote w:type="continuationSeparator" w:id="0">
    <w:p w:rsidR="004C3629" w:rsidRDefault="004C3629" w:rsidP="005B6D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1591564"/>
      <w:docPartObj>
        <w:docPartGallery w:val="Page Numbers (Top of Page)"/>
        <w:docPartUnique/>
      </w:docPartObj>
    </w:sdtPr>
    <w:sdtEndPr/>
    <w:sdtContent>
      <w:p w:rsidR="005B6DFE" w:rsidRDefault="005B6DF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C6352">
          <w:rPr>
            <w:noProof/>
          </w:rPr>
          <w:t>2</w:t>
        </w:r>
        <w:r>
          <w:fldChar w:fldCharType="end"/>
        </w:r>
      </w:p>
    </w:sdtContent>
  </w:sdt>
  <w:p w:rsidR="005B6DFE" w:rsidRDefault="005B6DFE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907CDB"/>
    <w:multiLevelType w:val="hybridMultilevel"/>
    <w:tmpl w:val="77DEEF94"/>
    <w:lvl w:ilvl="0" w:tplc="69542C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4B20"/>
    <w:rsid w:val="00004012"/>
    <w:rsid w:val="00017E04"/>
    <w:rsid w:val="000A37BE"/>
    <w:rsid w:val="00160B16"/>
    <w:rsid w:val="00164C90"/>
    <w:rsid w:val="001A2DD0"/>
    <w:rsid w:val="001F7C41"/>
    <w:rsid w:val="002156C3"/>
    <w:rsid w:val="002C68CE"/>
    <w:rsid w:val="002D3C48"/>
    <w:rsid w:val="00300D7D"/>
    <w:rsid w:val="0031138F"/>
    <w:rsid w:val="00331B46"/>
    <w:rsid w:val="00341104"/>
    <w:rsid w:val="00445123"/>
    <w:rsid w:val="004C3629"/>
    <w:rsid w:val="004E376D"/>
    <w:rsid w:val="005B6DFE"/>
    <w:rsid w:val="00611BCA"/>
    <w:rsid w:val="00625A03"/>
    <w:rsid w:val="00627F91"/>
    <w:rsid w:val="007952D3"/>
    <w:rsid w:val="00797FBC"/>
    <w:rsid w:val="0086635E"/>
    <w:rsid w:val="0089425D"/>
    <w:rsid w:val="00895556"/>
    <w:rsid w:val="008F668C"/>
    <w:rsid w:val="00984611"/>
    <w:rsid w:val="009B2871"/>
    <w:rsid w:val="009C1F00"/>
    <w:rsid w:val="00A164D9"/>
    <w:rsid w:val="00A57D69"/>
    <w:rsid w:val="00A81CB3"/>
    <w:rsid w:val="00AC6352"/>
    <w:rsid w:val="00B36533"/>
    <w:rsid w:val="00BF786D"/>
    <w:rsid w:val="00C5477D"/>
    <w:rsid w:val="00C63531"/>
    <w:rsid w:val="00CE0186"/>
    <w:rsid w:val="00CE7255"/>
    <w:rsid w:val="00CE784D"/>
    <w:rsid w:val="00D15F1D"/>
    <w:rsid w:val="00DE05D6"/>
    <w:rsid w:val="00E32291"/>
    <w:rsid w:val="00E66504"/>
    <w:rsid w:val="00E922B5"/>
    <w:rsid w:val="00ED4B20"/>
    <w:rsid w:val="00F1590B"/>
    <w:rsid w:val="00F8190F"/>
    <w:rsid w:val="00FE2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305615-08B2-44C2-8877-6148FE9E0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4B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rsid w:val="00797FBC"/>
    <w:rPr>
      <w:rFonts w:ascii="Courier New" w:hAnsi="Courier New"/>
      <w:sz w:val="20"/>
      <w:szCs w:val="20"/>
      <w:lang w:val="x-none" w:eastAsia="x-none"/>
    </w:rPr>
  </w:style>
  <w:style w:type="character" w:customStyle="1" w:styleId="a4">
    <w:name w:val="Текст Знак"/>
    <w:basedOn w:val="a0"/>
    <w:link w:val="a3"/>
    <w:uiPriority w:val="99"/>
    <w:rsid w:val="00797FB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5">
    <w:name w:val="header"/>
    <w:basedOn w:val="a"/>
    <w:link w:val="a6"/>
    <w:uiPriority w:val="99"/>
    <w:unhideWhenUsed/>
    <w:rsid w:val="005B6DF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B6DF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B6DF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B6DF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eading1Char">
    <w:name w:val="Heading 1 Char"/>
    <w:uiPriority w:val="9"/>
    <w:rsid w:val="002C68CE"/>
    <w:rPr>
      <w:rFonts w:ascii="Arial" w:eastAsia="Arial" w:hAnsi="Arial" w:cs="Arial"/>
      <w:sz w:val="40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148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8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5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73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Прокопьев Александр Анатольевич</dc:creator>
  <cp:keywords/>
  <dc:description/>
  <cp:lastModifiedBy>Прокопьев Александр Анатольевич</cp:lastModifiedBy>
  <cp:revision>4</cp:revision>
  <dcterms:created xsi:type="dcterms:W3CDTF">2026-03-10T01:23:00Z</dcterms:created>
  <dcterms:modified xsi:type="dcterms:W3CDTF">2026-05-27T08:43:00Z</dcterms:modified>
</cp:coreProperties>
</file>